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C0" w:rsidRDefault="009909E2" w:rsidP="009909E2">
      <w:pPr>
        <w:spacing w:after="0" w:line="240" w:lineRule="auto"/>
        <w:jc w:val="center"/>
        <w:rPr>
          <w:sz w:val="28"/>
          <w:szCs w:val="28"/>
        </w:rPr>
      </w:pPr>
      <w:r w:rsidRPr="009909E2">
        <w:rPr>
          <w:sz w:val="28"/>
          <w:szCs w:val="28"/>
        </w:rPr>
        <w:t>Advance Directive</w:t>
      </w:r>
    </w:p>
    <w:p w:rsidR="009909E2" w:rsidRPr="009909E2" w:rsidRDefault="009909E2" w:rsidP="009909E2">
      <w:pPr>
        <w:spacing w:after="0" w:line="240" w:lineRule="auto"/>
        <w:jc w:val="center"/>
        <w:rPr>
          <w:sz w:val="28"/>
          <w:szCs w:val="28"/>
        </w:rPr>
      </w:pPr>
      <w:r>
        <w:rPr>
          <w:sz w:val="28"/>
          <w:szCs w:val="28"/>
        </w:rPr>
        <w:t>Health Care Proxy</w:t>
      </w:r>
    </w:p>
    <w:p w:rsidR="009909E2" w:rsidRDefault="009909E2" w:rsidP="009909E2">
      <w:pPr>
        <w:spacing w:after="0" w:line="240" w:lineRule="auto"/>
        <w:jc w:val="center"/>
        <w:rPr>
          <w:sz w:val="28"/>
          <w:szCs w:val="28"/>
        </w:rPr>
      </w:pPr>
      <w:r w:rsidRPr="009909E2">
        <w:rPr>
          <w:sz w:val="28"/>
          <w:szCs w:val="28"/>
        </w:rPr>
        <w:t>June 2, 2015</w:t>
      </w:r>
    </w:p>
    <w:p w:rsidR="009909E2" w:rsidRDefault="009909E2" w:rsidP="009909E2">
      <w:pPr>
        <w:spacing w:after="0" w:line="240" w:lineRule="auto"/>
        <w:jc w:val="center"/>
        <w:rPr>
          <w:sz w:val="28"/>
          <w:szCs w:val="28"/>
        </w:rPr>
      </w:pPr>
    </w:p>
    <w:p w:rsidR="009909E2" w:rsidRDefault="009909E2" w:rsidP="009909E2">
      <w:pPr>
        <w:spacing w:after="0" w:line="240" w:lineRule="auto"/>
        <w:rPr>
          <w:sz w:val="28"/>
          <w:szCs w:val="28"/>
        </w:rPr>
      </w:pPr>
      <w:r>
        <w:rPr>
          <w:sz w:val="28"/>
          <w:szCs w:val="28"/>
        </w:rPr>
        <w:t>Health Care Proxy (Massachusetts name)</w:t>
      </w:r>
    </w:p>
    <w:p w:rsidR="009909E2" w:rsidRDefault="009909E2" w:rsidP="009909E2">
      <w:pPr>
        <w:spacing w:after="0" w:line="240" w:lineRule="auto"/>
        <w:rPr>
          <w:sz w:val="28"/>
          <w:szCs w:val="28"/>
        </w:rPr>
      </w:pPr>
      <w:r>
        <w:rPr>
          <w:sz w:val="28"/>
          <w:szCs w:val="28"/>
        </w:rPr>
        <w:t>Durable Power of Attorney for Health Care (New Hampshire name)</w:t>
      </w:r>
    </w:p>
    <w:p w:rsidR="009909E2" w:rsidRDefault="009909E2" w:rsidP="009909E2">
      <w:pPr>
        <w:spacing w:after="0" w:line="240" w:lineRule="auto"/>
        <w:rPr>
          <w:sz w:val="28"/>
          <w:szCs w:val="28"/>
        </w:rPr>
      </w:pPr>
    </w:p>
    <w:p w:rsidR="009909E2" w:rsidRDefault="009909E2" w:rsidP="009909E2">
      <w:pPr>
        <w:spacing w:after="0" w:line="240" w:lineRule="auto"/>
        <w:rPr>
          <w:sz w:val="28"/>
          <w:szCs w:val="28"/>
        </w:rPr>
      </w:pPr>
      <w:r>
        <w:rPr>
          <w:sz w:val="28"/>
          <w:szCs w:val="28"/>
        </w:rPr>
        <w:t>This is for health care decisions only.  Not to be confused with a Power of Attorney (which is for legal decisions other than health care).</w:t>
      </w:r>
    </w:p>
    <w:p w:rsidR="009909E2" w:rsidRDefault="009909E2" w:rsidP="009909E2">
      <w:pPr>
        <w:spacing w:after="0" w:line="240" w:lineRule="auto"/>
        <w:rPr>
          <w:sz w:val="28"/>
          <w:szCs w:val="28"/>
        </w:rPr>
      </w:pPr>
    </w:p>
    <w:p w:rsidR="009909E2" w:rsidRDefault="009909E2" w:rsidP="009909E2">
      <w:pPr>
        <w:pStyle w:val="ListParagraph"/>
        <w:numPr>
          <w:ilvl w:val="0"/>
          <w:numId w:val="1"/>
        </w:numPr>
        <w:spacing w:after="0" w:line="240" w:lineRule="auto"/>
        <w:rPr>
          <w:sz w:val="28"/>
          <w:szCs w:val="28"/>
        </w:rPr>
      </w:pPr>
      <w:r w:rsidRPr="009909E2">
        <w:rPr>
          <w:sz w:val="28"/>
          <w:szCs w:val="28"/>
        </w:rPr>
        <w:t xml:space="preserve">Who:  “agent” is the person you select to make decisions for you if you are unable to do so.  </w:t>
      </w:r>
    </w:p>
    <w:p w:rsidR="009909E2" w:rsidRDefault="009909E2" w:rsidP="009909E2">
      <w:pPr>
        <w:pStyle w:val="ListParagraph"/>
        <w:numPr>
          <w:ilvl w:val="0"/>
          <w:numId w:val="1"/>
        </w:numPr>
        <w:spacing w:after="0" w:line="240" w:lineRule="auto"/>
        <w:rPr>
          <w:sz w:val="28"/>
          <w:szCs w:val="28"/>
        </w:rPr>
      </w:pPr>
      <w:r w:rsidRPr="009909E2">
        <w:rPr>
          <w:sz w:val="28"/>
          <w:szCs w:val="28"/>
        </w:rPr>
        <w:t>Thi</w:t>
      </w:r>
      <w:r w:rsidR="003016F3">
        <w:rPr>
          <w:sz w:val="28"/>
          <w:szCs w:val="28"/>
        </w:rPr>
        <w:t xml:space="preserve">s person CANNOT be your doctor or </w:t>
      </w:r>
      <w:r w:rsidRPr="009909E2">
        <w:rPr>
          <w:sz w:val="28"/>
          <w:szCs w:val="28"/>
        </w:rPr>
        <w:t xml:space="preserve">someone who works at your health care facility </w:t>
      </w:r>
      <w:r w:rsidR="003016F3">
        <w:rPr>
          <w:sz w:val="28"/>
          <w:szCs w:val="28"/>
        </w:rPr>
        <w:t xml:space="preserve">(unless they are a relative), </w:t>
      </w:r>
      <w:r w:rsidRPr="009909E2">
        <w:rPr>
          <w:sz w:val="28"/>
          <w:szCs w:val="28"/>
        </w:rPr>
        <w:t>and must be at least 18 years old.</w:t>
      </w:r>
    </w:p>
    <w:p w:rsidR="009909E2" w:rsidRDefault="009909E2" w:rsidP="009909E2">
      <w:pPr>
        <w:pStyle w:val="ListParagraph"/>
        <w:numPr>
          <w:ilvl w:val="0"/>
          <w:numId w:val="1"/>
        </w:numPr>
        <w:spacing w:after="0" w:line="240" w:lineRule="auto"/>
        <w:rPr>
          <w:sz w:val="28"/>
          <w:szCs w:val="28"/>
        </w:rPr>
      </w:pPr>
      <w:r>
        <w:rPr>
          <w:sz w:val="28"/>
          <w:szCs w:val="28"/>
        </w:rPr>
        <w:t>You may select an “alternate” who would act if the other person was unable or unwilling.</w:t>
      </w:r>
    </w:p>
    <w:p w:rsidR="009909E2" w:rsidRDefault="009909E2" w:rsidP="009909E2">
      <w:pPr>
        <w:pStyle w:val="ListParagraph"/>
        <w:numPr>
          <w:ilvl w:val="0"/>
          <w:numId w:val="1"/>
        </w:numPr>
        <w:spacing w:after="0" w:line="240" w:lineRule="auto"/>
        <w:rPr>
          <w:sz w:val="28"/>
          <w:szCs w:val="28"/>
        </w:rPr>
      </w:pPr>
      <w:r>
        <w:rPr>
          <w:sz w:val="28"/>
          <w:szCs w:val="28"/>
        </w:rPr>
        <w:t xml:space="preserve">Let the person know they have been selected as your </w:t>
      </w:r>
      <w:r w:rsidR="00186D93">
        <w:rPr>
          <w:sz w:val="28"/>
          <w:szCs w:val="28"/>
        </w:rPr>
        <w:t>agent.</w:t>
      </w:r>
    </w:p>
    <w:p w:rsidR="009909E2" w:rsidRDefault="009909E2" w:rsidP="009909E2">
      <w:pPr>
        <w:pStyle w:val="ListParagraph"/>
        <w:numPr>
          <w:ilvl w:val="0"/>
          <w:numId w:val="1"/>
        </w:numPr>
        <w:spacing w:after="0" w:line="240" w:lineRule="auto"/>
        <w:rPr>
          <w:sz w:val="28"/>
          <w:szCs w:val="28"/>
        </w:rPr>
      </w:pPr>
      <w:r>
        <w:rPr>
          <w:sz w:val="28"/>
          <w:szCs w:val="28"/>
        </w:rPr>
        <w:t xml:space="preserve">Make copies of the notarized form and give to your </w:t>
      </w:r>
      <w:r w:rsidR="00186D93">
        <w:rPr>
          <w:sz w:val="28"/>
          <w:szCs w:val="28"/>
        </w:rPr>
        <w:t xml:space="preserve">agent, </w:t>
      </w:r>
      <w:r>
        <w:rPr>
          <w:sz w:val="28"/>
          <w:szCs w:val="28"/>
        </w:rPr>
        <w:t xml:space="preserve">doctor, health care facility, health care providers, </w:t>
      </w:r>
      <w:r w:rsidR="00186D93">
        <w:rPr>
          <w:sz w:val="28"/>
          <w:szCs w:val="28"/>
        </w:rPr>
        <w:t>family.  Copies are acceptable.  Recommend:  have a copy easily accessible at home in case you go to the hospital unexpectedly.</w:t>
      </w:r>
    </w:p>
    <w:p w:rsidR="00186D93" w:rsidRDefault="00186D93" w:rsidP="00186D93">
      <w:pPr>
        <w:pStyle w:val="ListParagraph"/>
        <w:spacing w:after="0" w:line="240" w:lineRule="auto"/>
        <w:rPr>
          <w:sz w:val="28"/>
          <w:szCs w:val="28"/>
        </w:rPr>
      </w:pPr>
    </w:p>
    <w:p w:rsidR="00186D93" w:rsidRDefault="00186D93" w:rsidP="00186D93">
      <w:pPr>
        <w:pStyle w:val="ListParagraph"/>
        <w:spacing w:after="0" w:line="240" w:lineRule="auto"/>
        <w:ind w:left="0"/>
        <w:rPr>
          <w:sz w:val="28"/>
          <w:szCs w:val="28"/>
        </w:rPr>
      </w:pPr>
      <w:r>
        <w:rPr>
          <w:sz w:val="28"/>
          <w:szCs w:val="28"/>
        </w:rPr>
        <w:t>You make all your own decisions unless</w:t>
      </w:r>
    </w:p>
    <w:p w:rsidR="00186D93" w:rsidRDefault="00186D93" w:rsidP="00186D93">
      <w:pPr>
        <w:pStyle w:val="ListParagraph"/>
        <w:numPr>
          <w:ilvl w:val="0"/>
          <w:numId w:val="2"/>
        </w:numPr>
        <w:spacing w:after="0" w:line="240" w:lineRule="auto"/>
        <w:rPr>
          <w:sz w:val="28"/>
          <w:szCs w:val="28"/>
        </w:rPr>
      </w:pPr>
      <w:r>
        <w:rPr>
          <w:sz w:val="28"/>
          <w:szCs w:val="28"/>
        </w:rPr>
        <w:t>A doctor “documents” that you are unable to make your own decisions</w:t>
      </w:r>
      <w:r w:rsidR="00670E77">
        <w:rPr>
          <w:sz w:val="28"/>
          <w:szCs w:val="28"/>
        </w:rPr>
        <w:t xml:space="preserve"> in the following conditions</w:t>
      </w:r>
    </w:p>
    <w:p w:rsidR="00186D93" w:rsidRDefault="00186D93" w:rsidP="00186D93">
      <w:pPr>
        <w:pStyle w:val="ListParagraph"/>
        <w:numPr>
          <w:ilvl w:val="1"/>
          <w:numId w:val="2"/>
        </w:numPr>
        <w:spacing w:after="0" w:line="240" w:lineRule="auto"/>
        <w:rPr>
          <w:sz w:val="28"/>
          <w:szCs w:val="28"/>
        </w:rPr>
      </w:pPr>
      <w:r>
        <w:rPr>
          <w:sz w:val="28"/>
          <w:szCs w:val="28"/>
        </w:rPr>
        <w:t>You are unconscious</w:t>
      </w:r>
      <w:r w:rsidR="006632F7">
        <w:rPr>
          <w:sz w:val="28"/>
          <w:szCs w:val="28"/>
        </w:rPr>
        <w:t>.</w:t>
      </w:r>
    </w:p>
    <w:p w:rsidR="00186D93" w:rsidRDefault="00186D93" w:rsidP="00186D93">
      <w:pPr>
        <w:pStyle w:val="ListParagraph"/>
        <w:numPr>
          <w:ilvl w:val="1"/>
          <w:numId w:val="2"/>
        </w:numPr>
        <w:spacing w:after="0" w:line="240" w:lineRule="auto"/>
        <w:rPr>
          <w:sz w:val="28"/>
          <w:szCs w:val="28"/>
        </w:rPr>
      </w:pPr>
      <w:r>
        <w:rPr>
          <w:sz w:val="28"/>
          <w:szCs w:val="28"/>
        </w:rPr>
        <w:t>You are unable to comprehend</w:t>
      </w:r>
      <w:r w:rsidR="009553D3">
        <w:rPr>
          <w:sz w:val="28"/>
          <w:szCs w:val="28"/>
        </w:rPr>
        <w:t xml:space="preserve"> (lack “capacity”)</w:t>
      </w:r>
      <w:r w:rsidR="006632F7">
        <w:rPr>
          <w:sz w:val="28"/>
          <w:szCs w:val="28"/>
        </w:rPr>
        <w:t>.</w:t>
      </w:r>
    </w:p>
    <w:p w:rsidR="00186D93" w:rsidRDefault="00186D93" w:rsidP="00186D93">
      <w:pPr>
        <w:pStyle w:val="ListParagraph"/>
        <w:spacing w:after="0" w:line="240" w:lineRule="auto"/>
        <w:ind w:left="1440"/>
        <w:rPr>
          <w:sz w:val="28"/>
          <w:szCs w:val="28"/>
        </w:rPr>
      </w:pPr>
    </w:p>
    <w:p w:rsidR="00186D93" w:rsidRDefault="00186D93" w:rsidP="00186D93">
      <w:pPr>
        <w:pStyle w:val="ListParagraph"/>
        <w:spacing w:after="0" w:line="240" w:lineRule="auto"/>
        <w:ind w:left="0"/>
        <w:rPr>
          <w:sz w:val="28"/>
          <w:szCs w:val="28"/>
        </w:rPr>
      </w:pPr>
      <w:r>
        <w:rPr>
          <w:sz w:val="28"/>
          <w:szCs w:val="28"/>
        </w:rPr>
        <w:t>Your agent makes decisions on your behalf</w:t>
      </w:r>
    </w:p>
    <w:p w:rsidR="00186D93" w:rsidRDefault="00186D93" w:rsidP="00186D93">
      <w:pPr>
        <w:pStyle w:val="ListParagraph"/>
        <w:numPr>
          <w:ilvl w:val="0"/>
          <w:numId w:val="2"/>
        </w:numPr>
        <w:spacing w:after="0" w:line="240" w:lineRule="auto"/>
        <w:rPr>
          <w:sz w:val="28"/>
          <w:szCs w:val="28"/>
        </w:rPr>
      </w:pPr>
      <w:r>
        <w:rPr>
          <w:sz w:val="28"/>
          <w:szCs w:val="28"/>
        </w:rPr>
        <w:t>With information from your doctor and health care team</w:t>
      </w:r>
      <w:r w:rsidR="009553D3">
        <w:rPr>
          <w:sz w:val="28"/>
          <w:szCs w:val="28"/>
        </w:rPr>
        <w:t>.</w:t>
      </w:r>
    </w:p>
    <w:p w:rsidR="00186D93" w:rsidRDefault="00186D93" w:rsidP="00186D93">
      <w:pPr>
        <w:pStyle w:val="ListParagraph"/>
        <w:numPr>
          <w:ilvl w:val="0"/>
          <w:numId w:val="2"/>
        </w:numPr>
        <w:spacing w:after="0" w:line="240" w:lineRule="auto"/>
        <w:rPr>
          <w:sz w:val="28"/>
          <w:szCs w:val="28"/>
        </w:rPr>
      </w:pPr>
      <w:r>
        <w:rPr>
          <w:sz w:val="28"/>
          <w:szCs w:val="28"/>
        </w:rPr>
        <w:t>With legal access to any informatio</w:t>
      </w:r>
      <w:r w:rsidR="00670E77">
        <w:rPr>
          <w:sz w:val="28"/>
          <w:szCs w:val="28"/>
        </w:rPr>
        <w:t>n about your health records</w:t>
      </w:r>
      <w:r>
        <w:rPr>
          <w:sz w:val="28"/>
          <w:szCs w:val="28"/>
        </w:rPr>
        <w:t xml:space="preserve"> to make informed decisions for you</w:t>
      </w:r>
      <w:r w:rsidR="009553D3">
        <w:rPr>
          <w:sz w:val="28"/>
          <w:szCs w:val="28"/>
        </w:rPr>
        <w:t>.</w:t>
      </w:r>
    </w:p>
    <w:p w:rsidR="00670E77" w:rsidRDefault="00186D93" w:rsidP="00186D93">
      <w:pPr>
        <w:pStyle w:val="ListParagraph"/>
        <w:numPr>
          <w:ilvl w:val="0"/>
          <w:numId w:val="2"/>
        </w:numPr>
        <w:spacing w:after="0" w:line="240" w:lineRule="auto"/>
        <w:rPr>
          <w:sz w:val="28"/>
          <w:szCs w:val="28"/>
        </w:rPr>
      </w:pPr>
      <w:r>
        <w:rPr>
          <w:sz w:val="28"/>
          <w:szCs w:val="28"/>
        </w:rPr>
        <w:t>If the agent is unsure of your desires in the specific health scenario,</w:t>
      </w:r>
      <w:r w:rsidR="00670E77">
        <w:rPr>
          <w:sz w:val="28"/>
          <w:szCs w:val="28"/>
        </w:rPr>
        <w:t>he/she is</w:t>
      </w:r>
      <w:r>
        <w:rPr>
          <w:sz w:val="28"/>
          <w:szCs w:val="28"/>
        </w:rPr>
        <w:t xml:space="preserve"> expected to act in your best interests given what they know about you and your wishes.  THEREFORE, your agent needs the best understanding possible of your desires and what is important to you.  </w:t>
      </w:r>
    </w:p>
    <w:p w:rsidR="00186D93" w:rsidRDefault="00186D93" w:rsidP="00186D93">
      <w:pPr>
        <w:pStyle w:val="ListParagraph"/>
        <w:numPr>
          <w:ilvl w:val="0"/>
          <w:numId w:val="2"/>
        </w:numPr>
        <w:spacing w:after="0" w:line="240" w:lineRule="auto"/>
        <w:rPr>
          <w:sz w:val="28"/>
          <w:szCs w:val="28"/>
        </w:rPr>
      </w:pPr>
      <w:r>
        <w:rPr>
          <w:sz w:val="28"/>
          <w:szCs w:val="28"/>
        </w:rPr>
        <w:lastRenderedPageBreak/>
        <w:t>Your agent needs to be willing and able to carry out the wishes you convey to him/her.</w:t>
      </w:r>
    </w:p>
    <w:p w:rsidR="009553D3" w:rsidRDefault="009553D3" w:rsidP="00186D93">
      <w:pPr>
        <w:pStyle w:val="ListParagraph"/>
        <w:numPr>
          <w:ilvl w:val="0"/>
          <w:numId w:val="2"/>
        </w:numPr>
        <w:spacing w:after="0" w:line="240" w:lineRule="auto"/>
        <w:rPr>
          <w:sz w:val="28"/>
          <w:szCs w:val="28"/>
        </w:rPr>
      </w:pPr>
      <w:r>
        <w:rPr>
          <w:sz w:val="28"/>
          <w:szCs w:val="28"/>
        </w:rPr>
        <w:t>You may revoke (change) your</w:t>
      </w:r>
      <w:r w:rsidR="00670E77">
        <w:rPr>
          <w:sz w:val="28"/>
          <w:szCs w:val="28"/>
        </w:rPr>
        <w:t xml:space="preserve"> </w:t>
      </w:r>
      <w:r>
        <w:rPr>
          <w:sz w:val="28"/>
          <w:szCs w:val="28"/>
        </w:rPr>
        <w:t xml:space="preserve">agent at any time.  </w:t>
      </w:r>
    </w:p>
    <w:p w:rsidR="009553D3" w:rsidRDefault="009553D3" w:rsidP="00186D93">
      <w:pPr>
        <w:pStyle w:val="ListParagraph"/>
        <w:numPr>
          <w:ilvl w:val="0"/>
          <w:numId w:val="2"/>
        </w:numPr>
        <w:spacing w:after="0" w:line="240" w:lineRule="auto"/>
        <w:rPr>
          <w:sz w:val="28"/>
          <w:szCs w:val="28"/>
        </w:rPr>
      </w:pPr>
      <w:r>
        <w:rPr>
          <w:sz w:val="28"/>
          <w:szCs w:val="28"/>
        </w:rPr>
        <w:t>If your agent is your spouse and you are legally separated or divorced</w:t>
      </w:r>
      <w:r w:rsidR="00670E77">
        <w:rPr>
          <w:sz w:val="28"/>
          <w:szCs w:val="28"/>
        </w:rPr>
        <w:t xml:space="preserve"> at the time the health situation occurs, s/he is</w:t>
      </w:r>
      <w:r>
        <w:rPr>
          <w:sz w:val="28"/>
          <w:szCs w:val="28"/>
        </w:rPr>
        <w:t xml:space="preserve"> cancelled as your agent automatically.</w:t>
      </w:r>
    </w:p>
    <w:p w:rsidR="00186D93" w:rsidRDefault="00186D93" w:rsidP="00186D93">
      <w:pPr>
        <w:pStyle w:val="ListParagraph"/>
        <w:spacing w:after="0" w:line="240" w:lineRule="auto"/>
        <w:rPr>
          <w:sz w:val="28"/>
          <w:szCs w:val="28"/>
        </w:rPr>
      </w:pPr>
    </w:p>
    <w:p w:rsidR="00186D93" w:rsidRDefault="00186D93" w:rsidP="00186D93">
      <w:pPr>
        <w:pStyle w:val="ListParagraph"/>
        <w:spacing w:after="0" w:line="240" w:lineRule="auto"/>
        <w:ind w:left="0"/>
        <w:rPr>
          <w:sz w:val="28"/>
          <w:szCs w:val="28"/>
        </w:rPr>
      </w:pPr>
      <w:r>
        <w:rPr>
          <w:sz w:val="28"/>
          <w:szCs w:val="28"/>
        </w:rPr>
        <w:t>Health Care Proxy Form considerations</w:t>
      </w:r>
    </w:p>
    <w:p w:rsidR="00186D93" w:rsidRDefault="00186D93" w:rsidP="00186D93">
      <w:pPr>
        <w:pStyle w:val="ListParagraph"/>
        <w:numPr>
          <w:ilvl w:val="0"/>
          <w:numId w:val="3"/>
        </w:numPr>
        <w:spacing w:after="0" w:line="240" w:lineRule="auto"/>
        <w:rPr>
          <w:sz w:val="28"/>
          <w:szCs w:val="28"/>
        </w:rPr>
      </w:pPr>
      <w:r>
        <w:rPr>
          <w:sz w:val="28"/>
          <w:szCs w:val="28"/>
        </w:rPr>
        <w:t>It is optional to have your agent and alternate sign the form.</w:t>
      </w:r>
    </w:p>
    <w:p w:rsidR="00186D93" w:rsidRDefault="00186D93" w:rsidP="00186D93">
      <w:pPr>
        <w:pStyle w:val="ListParagraph"/>
        <w:numPr>
          <w:ilvl w:val="0"/>
          <w:numId w:val="3"/>
        </w:numPr>
        <w:spacing w:after="0" w:line="240" w:lineRule="auto"/>
        <w:rPr>
          <w:sz w:val="28"/>
          <w:szCs w:val="28"/>
        </w:rPr>
      </w:pPr>
      <w:r>
        <w:rPr>
          <w:sz w:val="28"/>
          <w:szCs w:val="28"/>
        </w:rPr>
        <w:t>Details about your wishes can help.  However, one cannot anticipate all possible health scenarios, so making the most minimal restrictions on your form is recommended.</w:t>
      </w:r>
    </w:p>
    <w:p w:rsidR="009553D3" w:rsidRDefault="009553D3" w:rsidP="009553D3">
      <w:pPr>
        <w:pStyle w:val="ListParagraph"/>
        <w:numPr>
          <w:ilvl w:val="1"/>
          <w:numId w:val="3"/>
        </w:numPr>
        <w:spacing w:after="0" w:line="240" w:lineRule="auto"/>
        <w:rPr>
          <w:sz w:val="28"/>
          <w:szCs w:val="28"/>
        </w:rPr>
      </w:pPr>
      <w:r>
        <w:rPr>
          <w:sz w:val="28"/>
          <w:szCs w:val="28"/>
        </w:rPr>
        <w:t>Consider your health history and likely possible disease advancements. (i.e.  cardiac history, lung issues, kidney issues, other chronic conditions or diseases)</w:t>
      </w:r>
      <w:r w:rsidR="006632F7">
        <w:rPr>
          <w:sz w:val="28"/>
          <w:szCs w:val="28"/>
        </w:rPr>
        <w:t>.</w:t>
      </w:r>
    </w:p>
    <w:p w:rsidR="009553D3" w:rsidRDefault="009553D3" w:rsidP="009553D3">
      <w:pPr>
        <w:pStyle w:val="ListParagraph"/>
        <w:numPr>
          <w:ilvl w:val="1"/>
          <w:numId w:val="3"/>
        </w:numPr>
        <w:spacing w:after="0" w:line="240" w:lineRule="auto"/>
        <w:rPr>
          <w:sz w:val="28"/>
          <w:szCs w:val="28"/>
        </w:rPr>
      </w:pPr>
      <w:r>
        <w:rPr>
          <w:sz w:val="28"/>
          <w:szCs w:val="28"/>
        </w:rPr>
        <w:t>What progressive issues are common to people with your conditions/illnesses</w:t>
      </w:r>
      <w:r w:rsidR="006632F7">
        <w:rPr>
          <w:sz w:val="28"/>
          <w:szCs w:val="28"/>
        </w:rPr>
        <w:t>.</w:t>
      </w:r>
    </w:p>
    <w:p w:rsidR="009553D3" w:rsidRDefault="009553D3" w:rsidP="009553D3">
      <w:pPr>
        <w:pStyle w:val="ListParagraph"/>
        <w:numPr>
          <w:ilvl w:val="1"/>
          <w:numId w:val="3"/>
        </w:numPr>
        <w:spacing w:after="0" w:line="240" w:lineRule="auto"/>
        <w:rPr>
          <w:sz w:val="28"/>
          <w:szCs w:val="28"/>
        </w:rPr>
      </w:pPr>
      <w:r>
        <w:rPr>
          <w:sz w:val="28"/>
          <w:szCs w:val="28"/>
        </w:rPr>
        <w:t>Extrordinary events – heart/brain</w:t>
      </w:r>
    </w:p>
    <w:p w:rsidR="009553D3" w:rsidRDefault="009553D3" w:rsidP="009553D3">
      <w:pPr>
        <w:pStyle w:val="ListParagraph"/>
        <w:numPr>
          <w:ilvl w:val="2"/>
          <w:numId w:val="3"/>
        </w:numPr>
        <w:spacing w:after="0" w:line="240" w:lineRule="auto"/>
        <w:rPr>
          <w:sz w:val="28"/>
          <w:szCs w:val="28"/>
        </w:rPr>
      </w:pPr>
      <w:r>
        <w:rPr>
          <w:sz w:val="28"/>
          <w:szCs w:val="28"/>
        </w:rPr>
        <w:t>DNR – do not resussitate (do not restart heart)</w:t>
      </w:r>
    </w:p>
    <w:p w:rsidR="009553D3" w:rsidRDefault="009553D3" w:rsidP="009553D3">
      <w:pPr>
        <w:pStyle w:val="ListParagraph"/>
        <w:numPr>
          <w:ilvl w:val="2"/>
          <w:numId w:val="3"/>
        </w:numPr>
        <w:spacing w:after="0" w:line="240" w:lineRule="auto"/>
        <w:rPr>
          <w:sz w:val="28"/>
          <w:szCs w:val="28"/>
        </w:rPr>
      </w:pPr>
      <w:r>
        <w:rPr>
          <w:sz w:val="28"/>
          <w:szCs w:val="28"/>
        </w:rPr>
        <w:t>DNI – do not intubate (do not put breathing tube in for artificial breathing)</w:t>
      </w:r>
    </w:p>
    <w:p w:rsidR="009553D3" w:rsidRPr="009553D3" w:rsidRDefault="009553D3" w:rsidP="009553D3">
      <w:pPr>
        <w:pStyle w:val="ListParagraph"/>
        <w:numPr>
          <w:ilvl w:val="2"/>
          <w:numId w:val="3"/>
        </w:numPr>
        <w:spacing w:after="0" w:line="240" w:lineRule="auto"/>
        <w:rPr>
          <w:sz w:val="28"/>
          <w:szCs w:val="28"/>
        </w:rPr>
      </w:pPr>
      <w:r>
        <w:rPr>
          <w:sz w:val="28"/>
          <w:szCs w:val="28"/>
        </w:rPr>
        <w:t xml:space="preserve">Note:  these two interventions go together in order to be most effective.  </w:t>
      </w:r>
    </w:p>
    <w:p w:rsidR="00186D93" w:rsidRDefault="009553D3" w:rsidP="00186D93">
      <w:pPr>
        <w:pStyle w:val="ListParagraph"/>
        <w:numPr>
          <w:ilvl w:val="0"/>
          <w:numId w:val="3"/>
        </w:numPr>
        <w:spacing w:after="0" w:line="240" w:lineRule="auto"/>
        <w:rPr>
          <w:sz w:val="28"/>
          <w:szCs w:val="28"/>
        </w:rPr>
      </w:pPr>
      <w:r>
        <w:rPr>
          <w:sz w:val="28"/>
          <w:szCs w:val="28"/>
        </w:rPr>
        <w:t>Have the conversation with your agent about what is important to you and your wishes and desires in a critical health event or end of life situation.</w:t>
      </w:r>
    </w:p>
    <w:p w:rsidR="009553D3" w:rsidRDefault="009553D3" w:rsidP="009553D3">
      <w:pPr>
        <w:pStyle w:val="ListParagraph"/>
        <w:spacing w:after="0" w:line="240" w:lineRule="auto"/>
        <w:ind w:left="360"/>
        <w:rPr>
          <w:sz w:val="28"/>
          <w:szCs w:val="28"/>
        </w:rPr>
      </w:pPr>
    </w:p>
    <w:p w:rsidR="009553D3" w:rsidRPr="009909E2" w:rsidRDefault="009553D3" w:rsidP="009553D3">
      <w:pPr>
        <w:pStyle w:val="ListParagraph"/>
        <w:spacing w:after="0" w:line="240" w:lineRule="auto"/>
        <w:ind w:left="360"/>
        <w:rPr>
          <w:sz w:val="28"/>
          <w:szCs w:val="28"/>
        </w:rPr>
      </w:pPr>
    </w:p>
    <w:sectPr w:rsidR="009553D3" w:rsidRPr="009909E2" w:rsidSect="00F86C0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1BC" w:rsidRDefault="00B501BC" w:rsidP="009909E2">
      <w:pPr>
        <w:spacing w:after="0" w:line="240" w:lineRule="auto"/>
      </w:pPr>
      <w:r>
        <w:separator/>
      </w:r>
    </w:p>
  </w:endnote>
  <w:endnote w:type="continuationSeparator" w:id="1">
    <w:p w:rsidR="00B501BC" w:rsidRDefault="00B501BC" w:rsidP="00990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D3" w:rsidRDefault="001A7C00">
    <w:pPr>
      <w:pStyle w:val="Footer"/>
    </w:pPr>
    <w:fldSimple w:instr=" DATE \@ &quot;M/d/yyyy&quot; ">
      <w:r w:rsidR="003842E3">
        <w:rPr>
          <w:noProof/>
        </w:rPr>
        <w:t>5/28/2015</w:t>
      </w:r>
    </w:fldSimple>
  </w:p>
  <w:p w:rsidR="009553D3" w:rsidRDefault="00955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1BC" w:rsidRDefault="00B501BC" w:rsidP="009909E2">
      <w:pPr>
        <w:spacing w:after="0" w:line="240" w:lineRule="auto"/>
      </w:pPr>
      <w:r>
        <w:separator/>
      </w:r>
    </w:p>
  </w:footnote>
  <w:footnote w:type="continuationSeparator" w:id="1">
    <w:p w:rsidR="00B501BC" w:rsidRDefault="00B501BC" w:rsidP="00990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66CF"/>
    <w:multiLevelType w:val="hybridMultilevel"/>
    <w:tmpl w:val="992E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F291C"/>
    <w:multiLevelType w:val="hybridMultilevel"/>
    <w:tmpl w:val="9E1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E74E2D"/>
    <w:multiLevelType w:val="hybridMultilevel"/>
    <w:tmpl w:val="963E7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09E2"/>
    <w:rsid w:val="0013579A"/>
    <w:rsid w:val="00186D93"/>
    <w:rsid w:val="001A7C00"/>
    <w:rsid w:val="003016F3"/>
    <w:rsid w:val="003842E3"/>
    <w:rsid w:val="006632F7"/>
    <w:rsid w:val="00670E77"/>
    <w:rsid w:val="00773C64"/>
    <w:rsid w:val="009103C0"/>
    <w:rsid w:val="009553D3"/>
    <w:rsid w:val="009909E2"/>
    <w:rsid w:val="00AF418D"/>
    <w:rsid w:val="00B501BC"/>
    <w:rsid w:val="00BE53AA"/>
    <w:rsid w:val="00D21C1C"/>
    <w:rsid w:val="00F86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9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9E2"/>
  </w:style>
  <w:style w:type="paragraph" w:styleId="Footer">
    <w:name w:val="footer"/>
    <w:basedOn w:val="Normal"/>
    <w:link w:val="FooterChar"/>
    <w:uiPriority w:val="99"/>
    <w:unhideWhenUsed/>
    <w:rsid w:val="0099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E2"/>
  </w:style>
  <w:style w:type="paragraph" w:styleId="BalloonText">
    <w:name w:val="Balloon Text"/>
    <w:basedOn w:val="Normal"/>
    <w:link w:val="BalloonTextChar"/>
    <w:uiPriority w:val="99"/>
    <w:semiHidden/>
    <w:unhideWhenUsed/>
    <w:rsid w:val="0099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E2"/>
    <w:rPr>
      <w:rFonts w:ascii="Tahoma" w:hAnsi="Tahoma" w:cs="Tahoma"/>
      <w:sz w:val="16"/>
      <w:szCs w:val="16"/>
    </w:rPr>
  </w:style>
  <w:style w:type="paragraph" w:styleId="ListParagraph">
    <w:name w:val="List Paragraph"/>
    <w:basedOn w:val="Normal"/>
    <w:uiPriority w:val="34"/>
    <w:qFormat/>
    <w:rsid w:val="009909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1E52-F30A-4AC4-8123-CCDBD39B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10</cp:revision>
  <cp:lastPrinted>2015-05-28T14:49:00Z</cp:lastPrinted>
  <dcterms:created xsi:type="dcterms:W3CDTF">2015-05-28T13:44:00Z</dcterms:created>
  <dcterms:modified xsi:type="dcterms:W3CDTF">2015-05-28T14:51:00Z</dcterms:modified>
</cp:coreProperties>
</file>